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25" w:rsidRDefault="008C5A25" w:rsidP="008C5A25">
      <w:pPr>
        <w:jc w:val="center"/>
        <w:rPr>
          <w:b/>
          <w:sz w:val="32"/>
          <w:szCs w:val="32"/>
        </w:rPr>
      </w:pPr>
      <w:r w:rsidRPr="00601AE0">
        <w:rPr>
          <w:b/>
          <w:color w:val="C00000"/>
          <w:sz w:val="40"/>
          <w:szCs w:val="40"/>
        </w:rPr>
        <w:t xml:space="preserve">Laufen für eine gute Sache </w:t>
      </w:r>
      <w:r w:rsidRPr="00601AE0">
        <w:rPr>
          <w:b/>
          <w:sz w:val="40"/>
          <w:szCs w:val="40"/>
        </w:rPr>
        <w:br/>
      </w:r>
      <w:r w:rsidRPr="00BB56BE">
        <w:rPr>
          <w:b/>
          <w:color w:val="5A8B25"/>
          <w:sz w:val="28"/>
          <w:szCs w:val="28"/>
        </w:rPr>
        <w:t>13. Spendenlauf am BSZ „Otto Lilienthal“ Freital - Dippoldiswalde</w:t>
      </w:r>
    </w:p>
    <w:p w:rsidR="008C5A25" w:rsidRPr="001644D4" w:rsidRDefault="008C5A25" w:rsidP="008C5A25">
      <w:pPr>
        <w:jc w:val="center"/>
        <w:rPr>
          <w:b/>
          <w:sz w:val="18"/>
          <w:szCs w:val="18"/>
        </w:rPr>
      </w:pPr>
    </w:p>
    <w:p w:rsidR="008C5A25" w:rsidRPr="00146067" w:rsidRDefault="008C5A25" w:rsidP="008C5A25">
      <w:pPr>
        <w:spacing w:after="120"/>
        <w:jc w:val="center"/>
        <w:rPr>
          <w:color w:val="000000" w:themeColor="text1"/>
          <w:sz w:val="40"/>
          <w:szCs w:val="40"/>
        </w:rPr>
      </w:pPr>
      <w:r w:rsidRPr="00146067">
        <w:rPr>
          <w:b/>
          <w:color w:val="000000" w:themeColor="text1"/>
          <w:sz w:val="40"/>
          <w:szCs w:val="40"/>
        </w:rPr>
        <w:t>Vereinbarung</w:t>
      </w:r>
    </w:p>
    <w:p w:rsidR="008C5A25" w:rsidRDefault="00F93203" w:rsidP="008C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sz w:val="22"/>
          <w:szCs w:val="22"/>
        </w:rPr>
      </w:pPr>
      <w:r w:rsidRPr="00B93F14">
        <w:rPr>
          <w:sz w:val="22"/>
          <w:szCs w:val="22"/>
        </w:rPr>
        <w:t xml:space="preserve">Das BSZ „Otto Lilienthal“ Freital - Dippoldiswalde führt am </w:t>
      </w:r>
      <w:r>
        <w:rPr>
          <w:b/>
          <w:sz w:val="22"/>
          <w:szCs w:val="22"/>
        </w:rPr>
        <w:t>9</w:t>
      </w:r>
      <w:r w:rsidRPr="00B93F14">
        <w:rPr>
          <w:b/>
          <w:sz w:val="22"/>
          <w:szCs w:val="22"/>
        </w:rPr>
        <w:t>. September 20</w:t>
      </w:r>
      <w:r>
        <w:rPr>
          <w:b/>
          <w:sz w:val="22"/>
          <w:szCs w:val="22"/>
        </w:rPr>
        <w:t>25</w:t>
      </w:r>
      <w:r w:rsidRPr="00B93F14">
        <w:rPr>
          <w:sz w:val="22"/>
          <w:szCs w:val="22"/>
        </w:rPr>
        <w:t xml:space="preserve"> </w:t>
      </w:r>
      <w:r w:rsidR="008C5A25">
        <w:rPr>
          <w:sz w:val="22"/>
          <w:szCs w:val="22"/>
        </w:rPr>
        <w:t>seinen</w:t>
      </w:r>
      <w:r w:rsidRPr="00B93F14">
        <w:rPr>
          <w:sz w:val="22"/>
          <w:szCs w:val="22"/>
        </w:rPr>
        <w:t xml:space="preserve"> </w:t>
      </w:r>
      <w:r>
        <w:rPr>
          <w:sz w:val="22"/>
          <w:szCs w:val="22"/>
        </w:rPr>
        <w:t>traditionellen</w:t>
      </w:r>
      <w:r w:rsidRPr="00B93F14">
        <w:rPr>
          <w:b/>
          <w:sz w:val="22"/>
          <w:szCs w:val="22"/>
        </w:rPr>
        <w:t xml:space="preserve"> Spendenlauf</w:t>
      </w:r>
      <w:r w:rsidRPr="00B93F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zugunsten </w:t>
      </w:r>
      <w:r w:rsidRPr="00E467B4">
        <w:rPr>
          <w:sz w:val="22"/>
          <w:szCs w:val="22"/>
        </w:rPr>
        <w:t>regio</w:t>
      </w:r>
      <w:r w:rsidRPr="00B93F14">
        <w:rPr>
          <w:sz w:val="22"/>
          <w:szCs w:val="22"/>
        </w:rPr>
        <w:t>nale</w:t>
      </w:r>
      <w:r>
        <w:rPr>
          <w:sz w:val="22"/>
          <w:szCs w:val="22"/>
        </w:rPr>
        <w:t>r</w:t>
      </w:r>
      <w:r w:rsidRPr="00B93F14">
        <w:rPr>
          <w:sz w:val="22"/>
          <w:szCs w:val="22"/>
        </w:rPr>
        <w:t xml:space="preserve"> soziale</w:t>
      </w:r>
      <w:r>
        <w:rPr>
          <w:sz w:val="22"/>
          <w:szCs w:val="22"/>
        </w:rPr>
        <w:t>r</w:t>
      </w:r>
      <w:r w:rsidRPr="00B93F14">
        <w:rPr>
          <w:sz w:val="22"/>
          <w:szCs w:val="22"/>
        </w:rPr>
        <w:t xml:space="preserve"> Projekt</w:t>
      </w:r>
      <w:r>
        <w:rPr>
          <w:sz w:val="22"/>
          <w:szCs w:val="22"/>
        </w:rPr>
        <w:t>e</w:t>
      </w:r>
      <w:r w:rsidR="008C5A25">
        <w:rPr>
          <w:sz w:val="22"/>
          <w:szCs w:val="22"/>
        </w:rPr>
        <w:t xml:space="preserve"> durch</w:t>
      </w:r>
      <w:r>
        <w:rPr>
          <w:sz w:val="22"/>
          <w:szCs w:val="22"/>
        </w:rPr>
        <w:t>.</w:t>
      </w:r>
      <w:r w:rsidRPr="00B93F14">
        <w:rPr>
          <w:sz w:val="22"/>
          <w:szCs w:val="22"/>
        </w:rPr>
        <w:t xml:space="preserve"> </w:t>
      </w:r>
      <w:r w:rsidR="008C5A25" w:rsidRPr="00B93F14">
        <w:rPr>
          <w:sz w:val="22"/>
          <w:szCs w:val="22"/>
        </w:rPr>
        <w:t xml:space="preserve">In den vergangenen </w:t>
      </w:r>
      <w:r w:rsidR="008C5A25">
        <w:rPr>
          <w:sz w:val="22"/>
          <w:szCs w:val="22"/>
        </w:rPr>
        <w:t>zwölf</w:t>
      </w:r>
      <w:r w:rsidR="008C5A25" w:rsidRPr="00B93F14">
        <w:rPr>
          <w:sz w:val="22"/>
          <w:szCs w:val="22"/>
        </w:rPr>
        <w:t xml:space="preserve"> </w:t>
      </w:r>
      <w:r w:rsidR="008C5A25">
        <w:rPr>
          <w:sz w:val="22"/>
          <w:szCs w:val="22"/>
        </w:rPr>
        <w:t>Veranstaltungsj</w:t>
      </w:r>
      <w:r w:rsidR="008C5A25" w:rsidRPr="00B93F14">
        <w:rPr>
          <w:sz w:val="22"/>
          <w:szCs w:val="22"/>
        </w:rPr>
        <w:t>a</w:t>
      </w:r>
      <w:r w:rsidR="008C5A25">
        <w:rPr>
          <w:sz w:val="22"/>
          <w:szCs w:val="22"/>
        </w:rPr>
        <w:t>hren wurden dafür bereits mehr als 53</w:t>
      </w:r>
      <w:r w:rsidR="008C5A25" w:rsidRPr="00B93F14">
        <w:rPr>
          <w:sz w:val="22"/>
          <w:szCs w:val="22"/>
        </w:rPr>
        <w:t>.000 Euro erlaufen.</w:t>
      </w:r>
    </w:p>
    <w:p w:rsidR="008C5A25" w:rsidRDefault="00F93203" w:rsidP="00E04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 diesem Jahr </w:t>
      </w:r>
      <w:r w:rsidR="000934B2">
        <w:rPr>
          <w:sz w:val="22"/>
          <w:szCs w:val="22"/>
        </w:rPr>
        <w:t xml:space="preserve">möchten wir den erlaufenen Betrag zwei </w:t>
      </w:r>
      <w:r w:rsidR="00E044EA">
        <w:rPr>
          <w:sz w:val="22"/>
          <w:szCs w:val="22"/>
        </w:rPr>
        <w:t>Jugendgruppen</w:t>
      </w:r>
      <w:r w:rsidR="000934B2">
        <w:rPr>
          <w:sz w:val="22"/>
          <w:szCs w:val="22"/>
        </w:rPr>
        <w:t xml:space="preserve"> zugutekommen lassen: </w:t>
      </w:r>
      <w:r w:rsidR="003660F4">
        <w:rPr>
          <w:sz w:val="22"/>
          <w:szCs w:val="22"/>
        </w:rPr>
        <w:t>dem</w:t>
      </w:r>
    </w:p>
    <w:p w:rsidR="00E044EA" w:rsidRDefault="000934B2" w:rsidP="008A1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660F4">
        <w:rPr>
          <w:b/>
          <w:color w:val="8E0000"/>
          <w:sz w:val="22"/>
          <w:szCs w:val="22"/>
        </w:rPr>
        <w:t>Jugendrotkreuz Freital</w:t>
      </w:r>
      <w:r w:rsidRPr="008C5A25">
        <w:rPr>
          <w:color w:val="C00000"/>
          <w:sz w:val="22"/>
          <w:szCs w:val="22"/>
        </w:rPr>
        <w:t xml:space="preserve"> </w:t>
      </w:r>
      <w:r>
        <w:rPr>
          <w:sz w:val="22"/>
          <w:szCs w:val="22"/>
        </w:rPr>
        <w:t>und d</w:t>
      </w:r>
      <w:r w:rsidR="003660F4">
        <w:rPr>
          <w:sz w:val="22"/>
          <w:szCs w:val="22"/>
        </w:rPr>
        <w:t>er</w:t>
      </w:r>
      <w:r>
        <w:rPr>
          <w:sz w:val="22"/>
          <w:szCs w:val="22"/>
        </w:rPr>
        <w:t xml:space="preserve"> erst vor einem Jahr </w:t>
      </w:r>
      <w:r w:rsidR="00287A09">
        <w:rPr>
          <w:sz w:val="22"/>
          <w:szCs w:val="22"/>
        </w:rPr>
        <w:t>entstandene</w:t>
      </w:r>
      <w:r w:rsidR="003660F4">
        <w:rPr>
          <w:sz w:val="22"/>
          <w:szCs w:val="22"/>
        </w:rPr>
        <w:t>n</w:t>
      </w:r>
      <w:r w:rsidR="00287A09">
        <w:rPr>
          <w:sz w:val="22"/>
          <w:szCs w:val="22"/>
        </w:rPr>
        <w:t xml:space="preserve"> </w:t>
      </w:r>
      <w:r w:rsidR="00287A09" w:rsidRPr="003660F4">
        <w:rPr>
          <w:b/>
          <w:color w:val="8E0000"/>
          <w:sz w:val="22"/>
          <w:szCs w:val="22"/>
        </w:rPr>
        <w:t>Jugendfeuerwehr Possendorf</w:t>
      </w:r>
      <w:r w:rsidR="00287A09">
        <w:rPr>
          <w:sz w:val="22"/>
          <w:szCs w:val="22"/>
        </w:rPr>
        <w:t>.</w:t>
      </w:r>
      <w:r w:rsidR="00E044EA">
        <w:rPr>
          <w:sz w:val="22"/>
          <w:szCs w:val="22"/>
        </w:rPr>
        <w:t xml:space="preserve"> Zurzeit sind jeweils ein Mitglied der Vereine auch Schüler unserer Schule. </w:t>
      </w:r>
    </w:p>
    <w:p w:rsidR="00F93203" w:rsidRDefault="00E044EA" w:rsidP="008A1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Über sie wissen wir um das ehrenamtliche Engagement dieser beiden „Jugend-Helfergruppen“.</w:t>
      </w:r>
      <w:r w:rsidR="003660F4">
        <w:rPr>
          <w:sz w:val="22"/>
          <w:szCs w:val="22"/>
        </w:rPr>
        <w:t xml:space="preserve"> </w:t>
      </w:r>
      <w:bookmarkStart w:id="0" w:name="_GoBack"/>
      <w:bookmarkEnd w:id="0"/>
    </w:p>
    <w:p w:rsidR="00F93203" w:rsidRDefault="00F93203" w:rsidP="00F93203">
      <w:pPr>
        <w:rPr>
          <w:sz w:val="22"/>
          <w:szCs w:val="22"/>
        </w:rPr>
      </w:pPr>
    </w:p>
    <w:p w:rsidR="00F93203" w:rsidRPr="00B93F14" w:rsidRDefault="00F93203" w:rsidP="00356A00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Wie funktioniert der</w:t>
      </w:r>
      <w:r w:rsidRPr="00B93F14">
        <w:rPr>
          <w:sz w:val="22"/>
          <w:szCs w:val="22"/>
          <w:u w:val="single"/>
        </w:rPr>
        <w:t xml:space="preserve"> Spendenlauf?</w:t>
      </w:r>
      <w:r w:rsidRPr="00B93F14">
        <w:rPr>
          <w:sz w:val="22"/>
          <w:szCs w:val="22"/>
        </w:rPr>
        <w:t xml:space="preserve"> </w:t>
      </w:r>
    </w:p>
    <w:p w:rsidR="00356A00" w:rsidRDefault="00F93203" w:rsidP="00F93203">
      <w:pPr>
        <w:rPr>
          <w:sz w:val="22"/>
          <w:szCs w:val="22"/>
        </w:rPr>
      </w:pPr>
      <w:r w:rsidRPr="00B93F14">
        <w:rPr>
          <w:sz w:val="22"/>
          <w:szCs w:val="22"/>
        </w:rPr>
        <w:t xml:space="preserve">Die Läufer versuchen in einer festgelegten Zeit (60 Minuten) eine maximale Strecke zurückzulegen. Für eine bestimmte Streckenlänge (1 Stadionrunde = 400 m) ist mit dem Unterstützer (Spender) ein entsprechender Geldbetrag vertraglich vereinbart. </w:t>
      </w:r>
    </w:p>
    <w:p w:rsidR="00F93203" w:rsidRPr="00B93F14" w:rsidRDefault="00F93203" w:rsidP="00F93203">
      <w:pPr>
        <w:rPr>
          <w:sz w:val="22"/>
          <w:szCs w:val="22"/>
        </w:rPr>
      </w:pPr>
      <w:r w:rsidRPr="00B93F14">
        <w:rPr>
          <w:sz w:val="22"/>
          <w:szCs w:val="22"/>
        </w:rPr>
        <w:t>Das Team „Geber &amp; Läufer“ spendet gemeinsam den „erlaufenen“ Geldbetrag für d</w:t>
      </w:r>
      <w:r w:rsidR="00CB6C07">
        <w:rPr>
          <w:sz w:val="22"/>
          <w:szCs w:val="22"/>
        </w:rPr>
        <w:t>ie</w:t>
      </w:r>
      <w:r w:rsidRPr="00B93F14">
        <w:rPr>
          <w:sz w:val="22"/>
          <w:szCs w:val="22"/>
        </w:rPr>
        <w:t xml:space="preserve"> </w:t>
      </w:r>
      <w:r>
        <w:rPr>
          <w:sz w:val="22"/>
          <w:szCs w:val="22"/>
        </w:rPr>
        <w:t>Begünstigten</w:t>
      </w:r>
      <w:r w:rsidRPr="00B93F14">
        <w:rPr>
          <w:sz w:val="22"/>
          <w:szCs w:val="22"/>
        </w:rPr>
        <w:t xml:space="preserve"> (Einzahlung auf ein Spendenkonto). Nach dem Eingang der Spende erstell</w:t>
      </w:r>
      <w:r w:rsidR="00356A00">
        <w:rPr>
          <w:sz w:val="22"/>
          <w:szCs w:val="22"/>
        </w:rPr>
        <w:t>en</w:t>
      </w:r>
      <w:r w:rsidRPr="00B93F14">
        <w:rPr>
          <w:sz w:val="22"/>
          <w:szCs w:val="22"/>
        </w:rPr>
        <w:t xml:space="preserve"> d</w:t>
      </w:r>
      <w:r w:rsidR="00356A00">
        <w:rPr>
          <w:sz w:val="22"/>
          <w:szCs w:val="22"/>
        </w:rPr>
        <w:t>ie</w:t>
      </w:r>
      <w:r w:rsidRPr="00B93F14">
        <w:rPr>
          <w:sz w:val="22"/>
          <w:szCs w:val="22"/>
        </w:rPr>
        <w:t xml:space="preserve"> Begünstigte</w:t>
      </w:r>
      <w:r w:rsidR="00356A00">
        <w:rPr>
          <w:sz w:val="22"/>
          <w:szCs w:val="22"/>
        </w:rPr>
        <w:t>n</w:t>
      </w:r>
      <w:r w:rsidRPr="00B93F14">
        <w:rPr>
          <w:sz w:val="22"/>
          <w:szCs w:val="22"/>
        </w:rPr>
        <w:t>, wenn erwünscht, eine Spendenquittung. Dafür ist die vollständige Angabe Ihr</w:t>
      </w:r>
      <w:r>
        <w:rPr>
          <w:sz w:val="22"/>
          <w:szCs w:val="22"/>
        </w:rPr>
        <w:t>er Adressdaten n</w:t>
      </w:r>
      <w:r w:rsidR="00356A00">
        <w:rPr>
          <w:sz w:val="22"/>
          <w:szCs w:val="22"/>
        </w:rPr>
        <w:t>öt</w:t>
      </w:r>
      <w:r>
        <w:rPr>
          <w:sz w:val="22"/>
          <w:szCs w:val="22"/>
        </w:rPr>
        <w:t>ig.</w:t>
      </w:r>
    </w:p>
    <w:p w:rsidR="00F93203" w:rsidRDefault="002D6156" w:rsidP="00F93203">
      <w:r>
        <w:pict>
          <v:rect id="_x0000_i1025" style="width:0;height:1.5pt" o:hralign="center" o:hrstd="t" o:hr="t" fillcolor="#a0a0a0" stroked="f"/>
        </w:pict>
      </w:r>
    </w:p>
    <w:p w:rsidR="00BB56BE" w:rsidRPr="00146067" w:rsidRDefault="00BB56BE" w:rsidP="00BB56BE">
      <w:pPr>
        <w:spacing w:before="240"/>
        <w:jc w:val="center"/>
        <w:rPr>
          <w:color w:val="000000" w:themeColor="text1"/>
          <w:sz w:val="28"/>
          <w:szCs w:val="28"/>
        </w:rPr>
      </w:pPr>
      <w:r w:rsidRPr="00146067">
        <w:rPr>
          <w:color w:val="000000" w:themeColor="text1"/>
          <w:sz w:val="28"/>
          <w:szCs w:val="28"/>
        </w:rPr>
        <w:t xml:space="preserve">Mit meiner Unterschrift erkläre ich, </w:t>
      </w:r>
      <w:r w:rsidRPr="00146067">
        <w:rPr>
          <w:color w:val="000000" w:themeColor="text1"/>
          <w:sz w:val="28"/>
          <w:szCs w:val="28"/>
        </w:rPr>
        <w:br/>
        <w:t>dass ich die Läuferin / den Läufer / das Läuferpaar</w:t>
      </w: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  <w:r w:rsidRPr="00146067">
        <w:rPr>
          <w:color w:val="000000" w:themeColor="text1"/>
          <w:sz w:val="28"/>
          <w:szCs w:val="28"/>
        </w:rPr>
        <w:t>Name(n)</w:t>
      </w:r>
      <w:r>
        <w:rPr>
          <w:color w:val="000000" w:themeColor="text1"/>
          <w:sz w:val="28"/>
          <w:szCs w:val="28"/>
        </w:rPr>
        <w:tab/>
      </w:r>
      <w:r w:rsidRPr="00146067">
        <w:rPr>
          <w:color w:val="000000" w:themeColor="text1"/>
          <w:sz w:val="28"/>
          <w:szCs w:val="28"/>
        </w:rPr>
        <w:t>____________________________________________</w:t>
      </w:r>
      <w:r>
        <w:rPr>
          <w:color w:val="000000" w:themeColor="text1"/>
          <w:sz w:val="28"/>
          <w:szCs w:val="28"/>
        </w:rPr>
        <w:t>____</w:t>
      </w: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</w:p>
    <w:p w:rsidR="00356A00" w:rsidRPr="00356A00" w:rsidRDefault="00BB56BE" w:rsidP="00BB56BE">
      <w:pPr>
        <w:jc w:val="center"/>
        <w:rPr>
          <w:color w:val="000000" w:themeColor="text1"/>
          <w:sz w:val="28"/>
          <w:szCs w:val="28"/>
        </w:rPr>
      </w:pPr>
      <w:r w:rsidRPr="00146067">
        <w:rPr>
          <w:color w:val="000000" w:themeColor="text1"/>
          <w:sz w:val="28"/>
          <w:szCs w:val="28"/>
        </w:rPr>
        <w:t xml:space="preserve">zum </w:t>
      </w:r>
      <w:r w:rsidRPr="00146067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3</w:t>
      </w:r>
      <w:r w:rsidRPr="00146067">
        <w:rPr>
          <w:b/>
          <w:color w:val="000000" w:themeColor="text1"/>
          <w:sz w:val="28"/>
          <w:szCs w:val="28"/>
        </w:rPr>
        <w:t xml:space="preserve">. Spendenlauf </w:t>
      </w:r>
      <w:r w:rsidRPr="00356A00">
        <w:rPr>
          <w:color w:val="000000" w:themeColor="text1"/>
          <w:sz w:val="28"/>
          <w:szCs w:val="28"/>
        </w:rPr>
        <w:t xml:space="preserve">am BSZ „Otto Lilienthal“ Freital - Dippoldiswalde </w:t>
      </w:r>
    </w:p>
    <w:p w:rsidR="00BB56BE" w:rsidRPr="00146067" w:rsidRDefault="00BB56BE" w:rsidP="00BB56BE">
      <w:pPr>
        <w:jc w:val="center"/>
        <w:rPr>
          <w:color w:val="000000" w:themeColor="text1"/>
          <w:sz w:val="28"/>
          <w:szCs w:val="28"/>
        </w:rPr>
      </w:pPr>
      <w:r w:rsidRPr="00146067">
        <w:rPr>
          <w:b/>
          <w:color w:val="000000" w:themeColor="text1"/>
          <w:sz w:val="28"/>
          <w:szCs w:val="28"/>
        </w:rPr>
        <w:t xml:space="preserve">am </w:t>
      </w:r>
      <w:r>
        <w:rPr>
          <w:b/>
          <w:color w:val="000000" w:themeColor="text1"/>
          <w:sz w:val="28"/>
          <w:szCs w:val="28"/>
        </w:rPr>
        <w:t>9</w:t>
      </w:r>
      <w:r w:rsidRPr="001460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September</w:t>
      </w:r>
      <w:r w:rsidRPr="00146067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5</w:t>
      </w:r>
      <w:r w:rsidRPr="00146067">
        <w:rPr>
          <w:color w:val="000000" w:themeColor="text1"/>
          <w:sz w:val="28"/>
          <w:szCs w:val="28"/>
        </w:rPr>
        <w:t xml:space="preserve"> mit einem Geldbetrag von</w:t>
      </w: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</w:p>
    <w:p w:rsidR="00BB56BE" w:rsidRPr="00146067" w:rsidRDefault="00BB56BE" w:rsidP="00BB56BE">
      <w:pPr>
        <w:ind w:firstLine="708"/>
        <w:rPr>
          <w:color w:val="000000" w:themeColor="text1"/>
          <w:sz w:val="28"/>
          <w:szCs w:val="28"/>
        </w:rPr>
      </w:pPr>
      <w:r w:rsidRPr="00146067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ab/>
      </w:r>
      <w:r w:rsidRPr="00146067">
        <w:rPr>
          <w:color w:val="000000" w:themeColor="text1"/>
          <w:sz w:val="28"/>
          <w:szCs w:val="28"/>
        </w:rPr>
        <w:t>Euro / Stadionrunde unterstütze*</w:t>
      </w:r>
      <w:r w:rsidRPr="00146067">
        <w:rPr>
          <w:color w:val="000000" w:themeColor="text1"/>
        </w:rPr>
        <w:t>,</w:t>
      </w:r>
    </w:p>
    <w:p w:rsidR="00BB56BE" w:rsidRPr="00146067" w:rsidRDefault="00BB56BE" w:rsidP="00BB56BE">
      <w:pPr>
        <w:rPr>
          <w:color w:val="000000" w:themeColor="text1"/>
          <w:sz w:val="22"/>
          <w:szCs w:val="22"/>
        </w:rPr>
      </w:pP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  <w:r w:rsidRPr="00146067">
        <w:rPr>
          <w:color w:val="000000" w:themeColor="text1"/>
          <w:sz w:val="28"/>
          <w:szCs w:val="28"/>
        </w:rPr>
        <w:t>jedoch nur bis zu einem Maximalbetrag von</w:t>
      </w:r>
      <w:r>
        <w:rPr>
          <w:color w:val="000000" w:themeColor="text1"/>
          <w:sz w:val="28"/>
          <w:szCs w:val="28"/>
        </w:rPr>
        <w:tab/>
      </w:r>
      <w:r w:rsidRPr="00146067">
        <w:rPr>
          <w:color w:val="000000" w:themeColor="text1"/>
          <w:sz w:val="28"/>
          <w:szCs w:val="28"/>
        </w:rPr>
        <w:t>_____ Euro.</w:t>
      </w: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</w:p>
    <w:p w:rsidR="00BB56BE" w:rsidRPr="00146067" w:rsidRDefault="00BB56BE" w:rsidP="00BB56BE">
      <w:pPr>
        <w:rPr>
          <w:color w:val="000000" w:themeColor="text1"/>
          <w:sz w:val="28"/>
          <w:szCs w:val="28"/>
        </w:rPr>
      </w:pPr>
      <w:r w:rsidRPr="00146067">
        <w:rPr>
          <w:color w:val="000000" w:themeColor="text1"/>
          <w:sz w:val="28"/>
          <w:szCs w:val="28"/>
        </w:rPr>
        <w:t>Name, Vorname:</w:t>
      </w:r>
      <w:r w:rsidRPr="0014606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146067">
        <w:rPr>
          <w:color w:val="000000" w:themeColor="text1"/>
          <w:sz w:val="28"/>
          <w:szCs w:val="28"/>
        </w:rPr>
        <w:t>____________________________________</w:t>
      </w:r>
      <w:r>
        <w:rPr>
          <w:color w:val="000000" w:themeColor="text1"/>
          <w:sz w:val="28"/>
          <w:szCs w:val="28"/>
        </w:rPr>
        <w:t>___</w:t>
      </w:r>
    </w:p>
    <w:p w:rsidR="00BB56BE" w:rsidRDefault="00BB56BE" w:rsidP="00BB56BE">
      <w:pPr>
        <w:rPr>
          <w:sz w:val="22"/>
          <w:szCs w:val="22"/>
        </w:rPr>
      </w:pPr>
      <w:r w:rsidRPr="00D93B2D">
        <w:rPr>
          <w:sz w:val="22"/>
          <w:szCs w:val="22"/>
        </w:rPr>
        <w:t>(Unterstützer</w:t>
      </w:r>
      <w:r>
        <w:rPr>
          <w:sz w:val="22"/>
          <w:szCs w:val="22"/>
        </w:rPr>
        <w:t>/in</w:t>
      </w:r>
      <w:r w:rsidRPr="00D93B2D">
        <w:rPr>
          <w:sz w:val="22"/>
          <w:szCs w:val="22"/>
        </w:rPr>
        <w:t>)</w:t>
      </w:r>
    </w:p>
    <w:p w:rsidR="00BB56BE" w:rsidRDefault="00BB56BE" w:rsidP="00BB56BE">
      <w:pPr>
        <w:rPr>
          <w:sz w:val="22"/>
          <w:szCs w:val="22"/>
        </w:rPr>
      </w:pPr>
    </w:p>
    <w:p w:rsidR="00BB56BE" w:rsidRDefault="00BB56BE" w:rsidP="00BB56BE">
      <w:pPr>
        <w:rPr>
          <w:sz w:val="28"/>
          <w:szCs w:val="28"/>
        </w:rPr>
      </w:pPr>
      <w:r>
        <w:rPr>
          <w:sz w:val="28"/>
          <w:szCs w:val="28"/>
        </w:rPr>
        <w:t>Firma: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BB56BE" w:rsidRDefault="00BB56BE" w:rsidP="00BB56BE">
      <w:pPr>
        <w:rPr>
          <w:sz w:val="28"/>
          <w:szCs w:val="28"/>
        </w:rPr>
      </w:pPr>
    </w:p>
    <w:p w:rsidR="00BB56BE" w:rsidRDefault="00BB56BE" w:rsidP="00BB56BE">
      <w:pPr>
        <w:rPr>
          <w:sz w:val="28"/>
          <w:szCs w:val="28"/>
        </w:rPr>
      </w:pPr>
      <w:r>
        <w:rPr>
          <w:sz w:val="28"/>
          <w:szCs w:val="28"/>
        </w:rPr>
        <w:t>Anschrift: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BB56BE" w:rsidRDefault="00BB56BE" w:rsidP="00BB56BE">
      <w:pPr>
        <w:rPr>
          <w:sz w:val="28"/>
          <w:szCs w:val="28"/>
        </w:rPr>
      </w:pPr>
    </w:p>
    <w:p w:rsidR="00BB56BE" w:rsidRPr="00653C02" w:rsidRDefault="00BB56BE" w:rsidP="00BB56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F93203" w:rsidRDefault="00F93203" w:rsidP="00F93203"/>
    <w:p w:rsidR="00F93203" w:rsidRDefault="008A141F" w:rsidP="00F93203">
      <w:pPr>
        <w:rPr>
          <w:sz w:val="20"/>
          <w:szCs w:val="20"/>
        </w:rPr>
      </w:pPr>
      <w:r>
        <w:rPr>
          <w:sz w:val="20"/>
          <w:szCs w:val="20"/>
        </w:rPr>
        <w:t xml:space="preserve">Um den Verwaltungsaufwand </w:t>
      </w:r>
      <w:r w:rsidR="008C5A25">
        <w:rPr>
          <w:sz w:val="20"/>
          <w:szCs w:val="20"/>
        </w:rPr>
        <w:t xml:space="preserve">für die Begünstigten </w:t>
      </w:r>
      <w:r>
        <w:rPr>
          <w:sz w:val="20"/>
          <w:szCs w:val="20"/>
        </w:rPr>
        <w:t>gering zu halten, bitten wir Sie zur Kenntnis zu nehmen, dass Spenden bis zu einem Einzelbetrag von 200,- Euro bereits mit Vorlage des Kontoauszuges</w:t>
      </w:r>
      <w:r w:rsidRPr="00CF2E75">
        <w:rPr>
          <w:sz w:val="20"/>
          <w:szCs w:val="20"/>
        </w:rPr>
        <w:t xml:space="preserve"> </w:t>
      </w:r>
      <w:r>
        <w:rPr>
          <w:sz w:val="20"/>
          <w:szCs w:val="20"/>
        </w:rPr>
        <w:t>vom Finanzamt anerkannt werden. Bei höheren Spendenbeträgen wird Ihnen selbstverständlich eine Zuwendungsbescheinigung ausgestellt.</w:t>
      </w:r>
    </w:p>
    <w:p w:rsidR="00F93203" w:rsidRDefault="00F93203" w:rsidP="00F93203">
      <w:pPr>
        <w:rPr>
          <w:sz w:val="20"/>
          <w:szCs w:val="20"/>
        </w:rPr>
      </w:pPr>
    </w:p>
    <w:p w:rsidR="008A141F" w:rsidRDefault="008A141F" w:rsidP="00F93203">
      <w:pPr>
        <w:rPr>
          <w:sz w:val="20"/>
          <w:szCs w:val="20"/>
        </w:rPr>
      </w:pPr>
    </w:p>
    <w:p w:rsidR="008A141F" w:rsidRPr="00F34FA9" w:rsidRDefault="008A141F" w:rsidP="00F93203">
      <w:pPr>
        <w:rPr>
          <w:sz w:val="20"/>
          <w:szCs w:val="20"/>
        </w:rPr>
      </w:pPr>
    </w:p>
    <w:p w:rsidR="00F93203" w:rsidRDefault="00BB56BE" w:rsidP="00F93203">
      <w:r>
        <w:t>_________________</w:t>
      </w:r>
      <w:r>
        <w:tab/>
      </w:r>
      <w:r>
        <w:tab/>
      </w:r>
      <w:r>
        <w:tab/>
      </w:r>
      <w:r>
        <w:tab/>
        <w:t>_</w:t>
      </w:r>
      <w:r w:rsidR="00F93203">
        <w:t>______________________________</w:t>
      </w:r>
    </w:p>
    <w:p w:rsidR="009B44B3" w:rsidRDefault="00F93203">
      <w:r w:rsidRPr="00653C02">
        <w:rPr>
          <w:sz w:val="20"/>
          <w:szCs w:val="20"/>
        </w:rPr>
        <w:t>Datum</w:t>
      </w:r>
      <w:r w:rsidRPr="00653C02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C02">
        <w:rPr>
          <w:sz w:val="22"/>
          <w:szCs w:val="22"/>
        </w:rPr>
        <w:t>Unterschrift</w:t>
      </w:r>
    </w:p>
    <w:sectPr w:rsidR="009B44B3" w:rsidSect="008A141F">
      <w:footerReference w:type="default" r:id="rId6"/>
      <w:pgSz w:w="11906" w:h="16838"/>
      <w:pgMar w:top="907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156" w:rsidRDefault="002D6156">
      <w:r>
        <w:separator/>
      </w:r>
    </w:p>
  </w:endnote>
  <w:endnote w:type="continuationSeparator" w:id="0">
    <w:p w:rsidR="002D6156" w:rsidRDefault="002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FA9" w:rsidRDefault="00EE100E">
    <w:pPr>
      <w:pStyle w:val="Fuzeile"/>
    </w:pPr>
    <w:r>
      <w:rPr>
        <w:sz w:val="16"/>
        <w:szCs w:val="16"/>
      </w:rPr>
      <w:t>* Bei den bisherigen Spendenlä</w:t>
    </w:r>
    <w:r w:rsidRPr="004B766F">
      <w:rPr>
        <w:sz w:val="16"/>
        <w:szCs w:val="16"/>
      </w:rPr>
      <w:t>uf</w:t>
    </w:r>
    <w:r>
      <w:rPr>
        <w:sz w:val="16"/>
        <w:szCs w:val="16"/>
      </w:rPr>
      <w:t>en</w:t>
    </w:r>
    <w:r w:rsidRPr="004B766F">
      <w:rPr>
        <w:sz w:val="16"/>
        <w:szCs w:val="16"/>
      </w:rPr>
      <w:t xml:space="preserve"> wurden von den Läufern durchschnittlich 20 bis 30 Runden zurückgelegt.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156" w:rsidRDefault="002D6156">
      <w:r>
        <w:separator/>
      </w:r>
    </w:p>
  </w:footnote>
  <w:footnote w:type="continuationSeparator" w:id="0">
    <w:p w:rsidR="002D6156" w:rsidRDefault="002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03"/>
    <w:rsid w:val="000934B2"/>
    <w:rsid w:val="00287A09"/>
    <w:rsid w:val="002D6156"/>
    <w:rsid w:val="00356A00"/>
    <w:rsid w:val="003660F4"/>
    <w:rsid w:val="00605C3E"/>
    <w:rsid w:val="006860D8"/>
    <w:rsid w:val="00852B2B"/>
    <w:rsid w:val="008A141F"/>
    <w:rsid w:val="008C5A25"/>
    <w:rsid w:val="009B44B3"/>
    <w:rsid w:val="00BB56BE"/>
    <w:rsid w:val="00C5734E"/>
    <w:rsid w:val="00CB6C07"/>
    <w:rsid w:val="00E044EA"/>
    <w:rsid w:val="00EE100E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4453"/>
  <w15:chartTrackingRefBased/>
  <w15:docId w15:val="{9C32654E-D865-413A-B821-C730E253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3203"/>
    <w:pPr>
      <w:spacing w:after="0" w:line="240" w:lineRule="auto"/>
    </w:pPr>
    <w:rPr>
      <w:rFonts w:eastAsia="PMingLiU" w:cs="Arial"/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932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203"/>
    <w:rPr>
      <w:rFonts w:eastAsia="PMingLiU" w:cs="Arial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Kunath</dc:creator>
  <cp:keywords/>
  <dc:description/>
  <cp:lastModifiedBy>Susann Kunath</cp:lastModifiedBy>
  <cp:revision>6</cp:revision>
  <dcterms:created xsi:type="dcterms:W3CDTF">2025-06-05T19:18:00Z</dcterms:created>
  <dcterms:modified xsi:type="dcterms:W3CDTF">2025-06-09T17:14:00Z</dcterms:modified>
</cp:coreProperties>
</file>